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B7" w:rsidRDefault="002A11B7" w:rsidP="002A1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CVRČAK</w:t>
      </w:r>
    </w:p>
    <w:p w:rsidR="002A11B7" w:rsidRDefault="002A11B7" w:rsidP="002A1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UPRAVNO VIJEĆE</w:t>
      </w:r>
    </w:p>
    <w:p w:rsidR="002A11B7" w:rsidRDefault="002A11B7" w:rsidP="002A1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ČAKOVEC</w:t>
      </w:r>
    </w:p>
    <w:p w:rsidR="002A11B7" w:rsidRDefault="002A11B7" w:rsidP="002A1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1B7" w:rsidRDefault="002A11B7" w:rsidP="002A1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003-06/17-01/ 15</w:t>
      </w:r>
    </w:p>
    <w:p w:rsidR="002A11B7" w:rsidRDefault="002A11B7" w:rsidP="002A1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2109-99-01-17-1</w:t>
      </w:r>
    </w:p>
    <w:p w:rsidR="002A11B7" w:rsidRDefault="002A11B7" w:rsidP="002A1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Čakovec,  5. prosinca 2017.</w:t>
      </w: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čl. 34. st. 1. Zakona o predškolskom odgoju i obrazovanju (NN RH 10/97, 107/07 I 94/13) te članka 5. i članka 7. Poslovnika o radu Upravnog vijeća Dječjeg vrtića Cvrčak (KLASA: 003-05/16-01/1, URBROJ: 2109-73-04-16-02) sazivam 34. sjednicu Upravnog vijeća Dječjeg vrtića Cvrčak</w:t>
      </w: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B7" w:rsidRDefault="002A11B7" w:rsidP="002A1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B7" w:rsidRDefault="002A11B7" w:rsidP="002A1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B7" w:rsidRDefault="00F13279" w:rsidP="002A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 7. prosinca 2017.  (četvrtak) u 15,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15</w:t>
      </w:r>
      <w:proofErr w:type="spellEnd"/>
      <w:r w:rsidR="002A11B7">
        <w:rPr>
          <w:rFonts w:ascii="Times New Roman" w:hAnsi="Times New Roman"/>
          <w:b/>
          <w:sz w:val="24"/>
          <w:szCs w:val="24"/>
          <w:u w:val="single"/>
        </w:rPr>
        <w:t xml:space="preserve"> sati</w:t>
      </w:r>
    </w:p>
    <w:p w:rsidR="002A11B7" w:rsidRDefault="002A11B7" w:rsidP="002A1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11B7" w:rsidRDefault="002A11B7" w:rsidP="002A1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će se održati u prostorijama Dječjeg vrtića Cvrčak – Lavoslava Ružičke 2, Čakovec. Za sjednicu predlažem sljedeći:</w:t>
      </w: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B7" w:rsidRDefault="002A11B7" w:rsidP="002A11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 N E V N I   R E D</w:t>
      </w:r>
    </w:p>
    <w:p w:rsidR="002A11B7" w:rsidRPr="002A11B7" w:rsidRDefault="002A11B7" w:rsidP="002A11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37BBD" w:rsidRPr="00F13279" w:rsidRDefault="00937BBD" w:rsidP="00937BB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13279">
        <w:rPr>
          <w:rFonts w:ascii="Times New Roman" w:hAnsi="Times New Roman"/>
          <w:b/>
          <w:sz w:val="24"/>
          <w:szCs w:val="24"/>
        </w:rPr>
        <w:t xml:space="preserve">Donošenje Odluke o usvajanju </w:t>
      </w:r>
      <w:r w:rsidRPr="00F13279">
        <w:rPr>
          <w:rFonts w:ascii="Times New Roman" w:hAnsi="Times New Roman"/>
          <w:b/>
          <w:sz w:val="24"/>
        </w:rPr>
        <w:t>Pravilnika o izmjenama i dopunama Pravilnika o unutarnjem ustrojstvu i načinu rada Dječjeg vrtića Cvrčak (KLASA:</w:t>
      </w:r>
      <w:r w:rsidRPr="00F132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003-05/17-01/07</w:t>
      </w:r>
      <w:r w:rsidRPr="00F13279">
        <w:rPr>
          <w:rFonts w:ascii="Times New Roman" w:hAnsi="Times New Roman"/>
          <w:b/>
          <w:sz w:val="24"/>
          <w:szCs w:val="24"/>
        </w:rPr>
        <w:t>, URBROJ:</w:t>
      </w:r>
      <w:r w:rsidRPr="00F132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2109-99-01-17-1</w:t>
      </w:r>
      <w:r w:rsidRPr="00F13279">
        <w:rPr>
          <w:rFonts w:ascii="Times New Roman" w:hAnsi="Times New Roman"/>
          <w:b/>
          <w:sz w:val="24"/>
          <w:szCs w:val="24"/>
        </w:rPr>
        <w:t>) na temelju Odluke o davanju Prethodne suglasnosti Gradskog vijeća Grada Čakovca.</w:t>
      </w:r>
    </w:p>
    <w:p w:rsidR="002A11B7" w:rsidRPr="00F13279" w:rsidRDefault="002A11B7" w:rsidP="00937BB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279">
        <w:rPr>
          <w:rFonts w:ascii="Times New Roman" w:hAnsi="Times New Roman"/>
          <w:b/>
          <w:sz w:val="24"/>
          <w:szCs w:val="24"/>
        </w:rPr>
        <w:t>Upućivanje radnice na liječnički pregled sukladno Odluci KLASA: 080-01-17-01/42; URBROJ: 2109-99-02/17/16 od 29. 11. 2017. Povjerenstva za utvrđivanje teških povreda obveza iz radnog odnosa.</w:t>
      </w:r>
    </w:p>
    <w:p w:rsidR="002A11B7" w:rsidRPr="00F13279" w:rsidRDefault="002A11B7" w:rsidP="00937BB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79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Obavijest o organizacija rada za vrijeme božićnih i novogodišnjih blagdana.</w:t>
      </w:r>
    </w:p>
    <w:p w:rsidR="002A11B7" w:rsidRPr="00F13279" w:rsidRDefault="002A11B7" w:rsidP="00937BB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79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Donošenje Odluke o isplati neoporezivog iznosa za dar djetetu do 15 godina starosti kao i onom koje je u toj godini  napunilo 15 godina neovisno o vrsti zdravstvenog osiguranja. </w:t>
      </w:r>
    </w:p>
    <w:p w:rsidR="002A11B7" w:rsidRPr="00F13279" w:rsidRDefault="00157043" w:rsidP="00937BB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79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Kadrovska pitanja – donošenje odluke o zasnivanju radnog odnosa po HP</w:t>
      </w:r>
    </w:p>
    <w:p w:rsidR="00E85F37" w:rsidRPr="00F13279" w:rsidRDefault="00157043" w:rsidP="00F1327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79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Donošenje odluke o raspisivanju natječaja za radno mjesto </w:t>
      </w:r>
      <w:proofErr w:type="spellStart"/>
      <w:r w:rsidRPr="00F13279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adm.rač</w:t>
      </w:r>
      <w:proofErr w:type="spellEnd"/>
      <w:r w:rsidRPr="00F13279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djelatnika</w:t>
      </w:r>
      <w:bookmarkStart w:id="0" w:name="_GoBack"/>
      <w:bookmarkEnd w:id="0"/>
    </w:p>
    <w:p w:rsidR="00D14C41" w:rsidRPr="00F13279" w:rsidRDefault="00D14C41" w:rsidP="002A11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79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Zamolba roditelja radi umanjenje cijene vrtića.</w:t>
      </w:r>
    </w:p>
    <w:p w:rsidR="002A11B7" w:rsidRPr="00F13279" w:rsidRDefault="002A11B7" w:rsidP="002A11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79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Ostala pitanja.</w:t>
      </w:r>
    </w:p>
    <w:p w:rsidR="002A11B7" w:rsidRPr="00F13279" w:rsidRDefault="002A11B7" w:rsidP="002A11B7">
      <w:pPr>
        <w:rPr>
          <w:rFonts w:ascii="Times New Roman" w:hAnsi="Times New Roman"/>
          <w:b/>
          <w:sz w:val="24"/>
          <w:szCs w:val="24"/>
        </w:rPr>
      </w:pPr>
    </w:p>
    <w:p w:rsidR="002A11B7" w:rsidRPr="004B671E" w:rsidRDefault="002A11B7" w:rsidP="002A11B7">
      <w:pPr>
        <w:rPr>
          <w:rFonts w:ascii="Times New Roman" w:hAnsi="Times New Roman"/>
          <w:sz w:val="24"/>
          <w:szCs w:val="24"/>
        </w:rPr>
      </w:pP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PREDSJEDNIK UPRAVNOG VIJEĆA</w:t>
      </w:r>
    </w:p>
    <w:p w:rsidR="002A11B7" w:rsidRDefault="002A11B7" w:rsidP="002A1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Hrvoje Novaković, v.r.</w:t>
      </w:r>
    </w:p>
    <w:p w:rsidR="002A11B7" w:rsidRDefault="002A11B7" w:rsidP="002A11B7"/>
    <w:p w:rsidR="00900096" w:rsidRDefault="00900096"/>
    <w:sectPr w:rsidR="0090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60D"/>
    <w:multiLevelType w:val="hybridMultilevel"/>
    <w:tmpl w:val="6C187684"/>
    <w:lvl w:ilvl="0" w:tplc="9872CBE4">
      <w:start w:val="12"/>
      <w:numFmt w:val="bullet"/>
      <w:lvlText w:val="-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E825349"/>
    <w:multiLevelType w:val="hybridMultilevel"/>
    <w:tmpl w:val="C96255FA"/>
    <w:lvl w:ilvl="0" w:tplc="0C2C52FA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F8"/>
    <w:rsid w:val="000C2F33"/>
    <w:rsid w:val="00157043"/>
    <w:rsid w:val="002A11B7"/>
    <w:rsid w:val="00900096"/>
    <w:rsid w:val="00937BBD"/>
    <w:rsid w:val="009F06CF"/>
    <w:rsid w:val="00D14C41"/>
    <w:rsid w:val="00DB2AF8"/>
    <w:rsid w:val="00E85F37"/>
    <w:rsid w:val="00F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B7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B7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3437-2BF5-4740-8058-9F6E615C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2017-12-05T07:09:00Z</cp:lastPrinted>
  <dcterms:created xsi:type="dcterms:W3CDTF">2017-12-04T12:53:00Z</dcterms:created>
  <dcterms:modified xsi:type="dcterms:W3CDTF">2017-12-05T08:42:00Z</dcterms:modified>
</cp:coreProperties>
</file>